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3B" w:rsidRDefault="0027383B" w:rsidP="0027383B">
      <w:pPr>
        <w:tabs>
          <w:tab w:val="num" w:pos="360"/>
        </w:tabs>
        <w:jc w:val="center"/>
        <w:rPr>
          <w:b/>
        </w:rPr>
      </w:pPr>
    </w:p>
    <w:p w:rsidR="0027383B" w:rsidRDefault="0027383B" w:rsidP="0027383B">
      <w:pPr>
        <w:tabs>
          <w:tab w:val="num" w:pos="360"/>
        </w:tabs>
        <w:jc w:val="center"/>
        <w:rPr>
          <w:b/>
        </w:rPr>
      </w:pPr>
      <w:r>
        <w:rPr>
          <w:b/>
        </w:rPr>
        <w:t>Szcze</w:t>
      </w:r>
      <w:r>
        <w:rPr>
          <w:b/>
        </w:rPr>
        <w:t>gółowy zakres zadań Ordynatora Oddziału C</w:t>
      </w:r>
      <w:r>
        <w:rPr>
          <w:b/>
        </w:rPr>
        <w:t>hirurgii ogólnej</w:t>
      </w:r>
    </w:p>
    <w:p w:rsidR="0027383B" w:rsidRDefault="0027383B" w:rsidP="0027383B">
      <w:pPr>
        <w:jc w:val="both"/>
        <w:rPr>
          <w:b/>
        </w:rPr>
      </w:pPr>
    </w:p>
    <w:p w:rsidR="0027383B" w:rsidRPr="0027383B" w:rsidRDefault="0027383B" w:rsidP="0027383B">
      <w:pPr>
        <w:jc w:val="both"/>
        <w:rPr>
          <w:b/>
          <w:sz w:val="20"/>
        </w:rPr>
      </w:pPr>
    </w:p>
    <w:p w:rsidR="0027383B" w:rsidRDefault="0027383B" w:rsidP="0027383B">
      <w:pPr>
        <w:numPr>
          <w:ilvl w:val="0"/>
          <w:numId w:val="1"/>
        </w:numPr>
        <w:jc w:val="both"/>
      </w:pPr>
      <w:r>
        <w:t>Przygotowanie i wykonywanie zabiegów w zakresie chirurgii ogólnej.</w:t>
      </w:r>
    </w:p>
    <w:p w:rsidR="0027383B" w:rsidRDefault="0027383B" w:rsidP="0027383B">
      <w:pPr>
        <w:numPr>
          <w:ilvl w:val="0"/>
          <w:numId w:val="1"/>
        </w:numPr>
        <w:jc w:val="both"/>
      </w:pPr>
      <w:r>
        <w:t>Nadzór nad chorymi oraz kwalifikacja do hospitalizacji w trybie leczenia:</w:t>
      </w:r>
    </w:p>
    <w:p w:rsidR="0027383B" w:rsidRDefault="0027383B" w:rsidP="0027383B">
      <w:pPr>
        <w:pStyle w:val="Akapitzlist"/>
        <w:numPr>
          <w:ilvl w:val="0"/>
          <w:numId w:val="6"/>
        </w:numPr>
        <w:ind w:left="709" w:hanging="283"/>
        <w:jc w:val="both"/>
      </w:pPr>
      <w:r>
        <w:t>p</w:t>
      </w:r>
      <w:r>
        <w:t>ilny</w:t>
      </w:r>
      <w:r>
        <w:t>,</w:t>
      </w:r>
    </w:p>
    <w:p w:rsidR="0027383B" w:rsidRDefault="0027383B" w:rsidP="0027383B">
      <w:pPr>
        <w:pStyle w:val="Akapitzlist"/>
        <w:numPr>
          <w:ilvl w:val="0"/>
          <w:numId w:val="6"/>
        </w:numPr>
        <w:ind w:left="709" w:hanging="283"/>
        <w:jc w:val="both"/>
      </w:pPr>
      <w:r>
        <w:t>p</w:t>
      </w:r>
      <w:r>
        <w:t>lanowy</w:t>
      </w:r>
      <w:r>
        <w:t>.</w:t>
      </w:r>
    </w:p>
    <w:p w:rsidR="0027383B" w:rsidRDefault="0027383B" w:rsidP="0027383B">
      <w:pPr>
        <w:numPr>
          <w:ilvl w:val="0"/>
          <w:numId w:val="1"/>
        </w:numPr>
        <w:jc w:val="both"/>
      </w:pPr>
      <w:r>
        <w:t>Odpowiedzialność za przebieg procesu leczenia</w:t>
      </w:r>
    </w:p>
    <w:p w:rsidR="0027383B" w:rsidRDefault="0027383B" w:rsidP="0027383B">
      <w:pPr>
        <w:numPr>
          <w:ilvl w:val="0"/>
          <w:numId w:val="1"/>
        </w:numPr>
        <w:jc w:val="both"/>
      </w:pPr>
      <w:r>
        <w:t>Zabezpieczenie med</w:t>
      </w:r>
      <w:bookmarkStart w:id="0" w:name="_GoBack"/>
      <w:bookmarkEnd w:id="0"/>
      <w:r>
        <w:t xml:space="preserve">yczne pacjentów w dni zwykłe, niedziele i święta zgodnie </w:t>
      </w:r>
      <w:r>
        <w:br/>
        <w:t xml:space="preserve">z ustalonym harmonogramem. </w:t>
      </w:r>
    </w:p>
    <w:p w:rsidR="0027383B" w:rsidRDefault="0027383B" w:rsidP="0027383B">
      <w:pPr>
        <w:numPr>
          <w:ilvl w:val="0"/>
          <w:numId w:val="1"/>
        </w:numPr>
        <w:jc w:val="both"/>
      </w:pPr>
      <w:r>
        <w:t xml:space="preserve">Zadania </w:t>
      </w:r>
      <w:r>
        <w:t>Ordynatora Oddziału chirurgii ogólnej:</w:t>
      </w:r>
    </w:p>
    <w:p w:rsidR="0027383B" w:rsidRDefault="0027383B" w:rsidP="0027383B">
      <w:pPr>
        <w:numPr>
          <w:ilvl w:val="1"/>
          <w:numId w:val="3"/>
        </w:numPr>
        <w:ind w:hanging="294"/>
        <w:jc w:val="both"/>
      </w:pPr>
      <w:r>
        <w:t>o</w:t>
      </w:r>
      <w:r>
        <w:t>dpowiedzialność za zapewnienie całodobowego udzielania świadczeń zdrowotnych hospitalizowanym pacjentom</w:t>
      </w:r>
      <w:r>
        <w:t>,</w:t>
      </w:r>
    </w:p>
    <w:p w:rsidR="0027383B" w:rsidRDefault="0027383B" w:rsidP="0027383B">
      <w:pPr>
        <w:numPr>
          <w:ilvl w:val="1"/>
          <w:numId w:val="3"/>
        </w:numPr>
        <w:ind w:hanging="294"/>
        <w:jc w:val="both"/>
      </w:pPr>
      <w:r>
        <w:t>w</w:t>
      </w:r>
      <w:r>
        <w:t xml:space="preserve">łaściwa organizacja i koordynowanie pracy na </w:t>
      </w:r>
      <w:r>
        <w:t>Oddziale Chirurgii O</w:t>
      </w:r>
      <w:r>
        <w:t xml:space="preserve">gólnej </w:t>
      </w:r>
      <w:r>
        <w:br/>
        <w:t xml:space="preserve">w sposób umożliwiający wywiązywanie się lekarzy pracujących na oddziale </w:t>
      </w:r>
      <w:r>
        <w:br/>
        <w:t>z powierzonych im zadań, w szczególności sporządzanie harmonogramów pracy oraz nadzór nad ich zgodnością ze stanem faktycznym</w:t>
      </w:r>
      <w:r>
        <w:t>,</w:t>
      </w:r>
    </w:p>
    <w:p w:rsidR="0027383B" w:rsidRDefault="0027383B" w:rsidP="0027383B">
      <w:pPr>
        <w:numPr>
          <w:ilvl w:val="1"/>
          <w:numId w:val="3"/>
        </w:numPr>
        <w:ind w:hanging="294"/>
        <w:jc w:val="both"/>
      </w:pPr>
      <w:r>
        <w:t>organizacja pracy na O</w:t>
      </w:r>
      <w:r>
        <w:t>ddziale w sposób umożliwiający lekarzom Oddziału udzielanie konsultacji i porad dla pacjentów w wyznaczone dni tygodnia</w:t>
      </w:r>
      <w:r>
        <w:t>,</w:t>
      </w:r>
      <w:r>
        <w:t xml:space="preserve"> w celu zapewnienia prawidłowej opieki ambulatoryjnej w izbie przyjęć</w:t>
      </w:r>
      <w:r>
        <w:t>,</w:t>
      </w:r>
    </w:p>
    <w:p w:rsidR="0027383B" w:rsidRDefault="0027383B" w:rsidP="0027383B">
      <w:pPr>
        <w:numPr>
          <w:ilvl w:val="1"/>
          <w:numId w:val="3"/>
        </w:numPr>
        <w:ind w:hanging="294"/>
        <w:jc w:val="both"/>
      </w:pPr>
      <w:r>
        <w:t>o</w:t>
      </w:r>
      <w:r>
        <w:t>dpowiedzialność za realizację polityki finansowej i kadrowej Pracodawcy</w:t>
      </w:r>
      <w:r>
        <w:t>,</w:t>
      </w:r>
    </w:p>
    <w:p w:rsidR="0027383B" w:rsidRDefault="0027383B" w:rsidP="0027383B">
      <w:pPr>
        <w:numPr>
          <w:ilvl w:val="1"/>
          <w:numId w:val="3"/>
        </w:numPr>
        <w:ind w:hanging="294"/>
        <w:jc w:val="both"/>
      </w:pPr>
      <w:r>
        <w:t>kontrolowanie</w:t>
      </w:r>
      <w:r>
        <w:t xml:space="preserve"> i </w:t>
      </w:r>
      <w:r>
        <w:t>ponoszenie odpowiedzialności</w:t>
      </w:r>
      <w:r>
        <w:t xml:space="preserve"> za zgodność wydatków z założonym planem</w:t>
      </w:r>
      <w:r>
        <w:t>,</w:t>
      </w:r>
    </w:p>
    <w:p w:rsidR="0027383B" w:rsidRDefault="0027383B" w:rsidP="0027383B">
      <w:pPr>
        <w:numPr>
          <w:ilvl w:val="1"/>
          <w:numId w:val="3"/>
        </w:numPr>
        <w:ind w:hanging="294"/>
        <w:jc w:val="both"/>
      </w:pPr>
      <w:r>
        <w:t>o</w:t>
      </w:r>
      <w:r>
        <w:t>dpowiedzialność za prawidłową organizację pracy na Oddziale i zabezpieczenie medyczne pacjentów</w:t>
      </w:r>
      <w:r>
        <w:t>,</w:t>
      </w:r>
      <w:r>
        <w:t xml:space="preserve"> </w:t>
      </w:r>
    </w:p>
    <w:p w:rsidR="0027383B" w:rsidRDefault="0027383B" w:rsidP="0027383B">
      <w:pPr>
        <w:numPr>
          <w:ilvl w:val="1"/>
          <w:numId w:val="3"/>
        </w:numPr>
        <w:ind w:hanging="294"/>
        <w:jc w:val="both"/>
      </w:pPr>
      <w:r>
        <w:t>o</w:t>
      </w:r>
      <w:r>
        <w:t>dpowiedzialność za składanie zamówień na leki dla Oddziału</w:t>
      </w:r>
      <w:r>
        <w:t>,</w:t>
      </w:r>
    </w:p>
    <w:p w:rsidR="0027383B" w:rsidRDefault="0027383B" w:rsidP="0027383B">
      <w:pPr>
        <w:numPr>
          <w:ilvl w:val="1"/>
          <w:numId w:val="3"/>
        </w:numPr>
        <w:ind w:hanging="294"/>
        <w:jc w:val="both"/>
      </w:pPr>
      <w:r>
        <w:t>o</w:t>
      </w:r>
      <w:r>
        <w:t>sobisty udział w zebraniach kadry medycznej szpitala</w:t>
      </w:r>
      <w:r>
        <w:t>,</w:t>
      </w:r>
      <w:r>
        <w:t xml:space="preserve"> </w:t>
      </w:r>
    </w:p>
    <w:p w:rsidR="0027383B" w:rsidRDefault="0027383B" w:rsidP="0027383B">
      <w:pPr>
        <w:numPr>
          <w:ilvl w:val="1"/>
          <w:numId w:val="3"/>
        </w:numPr>
        <w:ind w:hanging="294"/>
        <w:jc w:val="both"/>
      </w:pPr>
      <w:r>
        <w:t>s</w:t>
      </w:r>
      <w:r>
        <w:t>ystematyczna analiza powikłań po wykonanych zabiegach/badaniach ze zgonem włącznie poprzez organizowanie comiesięcznych (tygodniowych w stosunku do chorych powikłanych) posiedzeń</w:t>
      </w:r>
      <w:r>
        <w:t>,</w:t>
      </w:r>
    </w:p>
    <w:p w:rsidR="0027383B" w:rsidRDefault="0027383B" w:rsidP="0027383B">
      <w:pPr>
        <w:numPr>
          <w:ilvl w:val="1"/>
          <w:numId w:val="3"/>
        </w:numPr>
        <w:ind w:hanging="294"/>
        <w:jc w:val="both"/>
      </w:pPr>
      <w:r>
        <w:t>m</w:t>
      </w:r>
      <w:r>
        <w:t>otywowanie pracowników Oddziału oraz przeprowadzanie szkoleń pracowników Oddziału.</w:t>
      </w:r>
    </w:p>
    <w:p w:rsidR="0027383B" w:rsidRDefault="0027383B" w:rsidP="0027383B">
      <w:pPr>
        <w:numPr>
          <w:ilvl w:val="0"/>
          <w:numId w:val="1"/>
        </w:numPr>
        <w:jc w:val="both"/>
      </w:pPr>
      <w:r>
        <w:t>Dbanie o utrzymanie wysokiego poziomu świadczeń wykonywanych dla pacjentów.</w:t>
      </w:r>
    </w:p>
    <w:p w:rsidR="0027383B" w:rsidRDefault="0027383B" w:rsidP="0027383B">
      <w:pPr>
        <w:numPr>
          <w:ilvl w:val="0"/>
          <w:numId w:val="1"/>
        </w:numPr>
        <w:jc w:val="both"/>
      </w:pPr>
      <w:r>
        <w:t>Współpraca z Udzielającym Zamówienie</w:t>
      </w:r>
      <w:r>
        <w:t>,</w:t>
      </w:r>
      <w:r>
        <w:t xml:space="preserve"> z innymi komórkami organizacyjnymi </w:t>
      </w:r>
      <w:r>
        <w:br/>
        <w:t>w zakresie:</w:t>
      </w:r>
    </w:p>
    <w:p w:rsidR="0027383B" w:rsidRDefault="0027383B" w:rsidP="0027383B">
      <w:pPr>
        <w:numPr>
          <w:ilvl w:val="1"/>
          <w:numId w:val="4"/>
        </w:numPr>
        <w:ind w:left="709" w:hanging="283"/>
        <w:jc w:val="both"/>
      </w:pPr>
      <w:r>
        <w:t>s</w:t>
      </w:r>
      <w:r>
        <w:t>porządzania niezbędnej dokumentacji medycznej wynikającej z obowiązujących przepisów prawa lub uregulowań wewnętrznych Udzielającego Zamówienie</w:t>
      </w:r>
      <w:r>
        <w:t>,</w:t>
      </w:r>
    </w:p>
    <w:p w:rsidR="0027383B" w:rsidRDefault="0027383B" w:rsidP="0027383B">
      <w:pPr>
        <w:numPr>
          <w:ilvl w:val="1"/>
          <w:numId w:val="4"/>
        </w:numPr>
        <w:ind w:left="709" w:hanging="283"/>
        <w:jc w:val="both"/>
      </w:pPr>
      <w:r>
        <w:t>k</w:t>
      </w:r>
      <w:r>
        <w:t>oordynowanie działań w zakresie</w:t>
      </w:r>
      <w:r>
        <w:t xml:space="preserve"> udzielania informacji o pracy O</w:t>
      </w:r>
      <w:r>
        <w:t>ddziału dla instytucji kontrolujących</w:t>
      </w:r>
      <w:r>
        <w:t>,</w:t>
      </w:r>
    </w:p>
    <w:p w:rsidR="0027383B" w:rsidRDefault="0027383B" w:rsidP="0027383B">
      <w:pPr>
        <w:numPr>
          <w:ilvl w:val="1"/>
          <w:numId w:val="4"/>
        </w:numPr>
        <w:ind w:left="709" w:hanging="283"/>
        <w:jc w:val="both"/>
      </w:pPr>
      <w:r>
        <w:t>z</w:t>
      </w:r>
      <w:r>
        <w:t>głaszanie Udzielającemu Zamówienie zagrożeń w zakresie wykonania planowanych zadań, sporządzanie niezbędnej dokumentacji wynikającej z obowiązujących przepisów prawa lub uregulowań wewnętrznych Udzielającego Zamówienie.</w:t>
      </w:r>
    </w:p>
    <w:p w:rsidR="0027383B" w:rsidRDefault="0027383B" w:rsidP="0027383B">
      <w:pPr>
        <w:numPr>
          <w:ilvl w:val="0"/>
          <w:numId w:val="1"/>
        </w:numPr>
        <w:jc w:val="both"/>
      </w:pPr>
      <w:r>
        <w:t>Wprowadzenie nowych udokumentowanyc</w:t>
      </w:r>
      <w:r>
        <w:t>h metod rozpoznania i leczenia</w:t>
      </w:r>
      <w:r>
        <w:br/>
        <w:t>z uwzględnieniem ich efektywności i przydatności medycznej i ekonomicznej.</w:t>
      </w:r>
    </w:p>
    <w:p w:rsidR="0027383B" w:rsidRDefault="0027383B" w:rsidP="0027383B">
      <w:pPr>
        <w:numPr>
          <w:ilvl w:val="0"/>
          <w:numId w:val="1"/>
        </w:numPr>
        <w:jc w:val="both"/>
      </w:pPr>
      <w:r>
        <w:t xml:space="preserve">Nadzór nad terminowym i prawidłowym sporządzaniem dokumentacji medycznej </w:t>
      </w:r>
      <w:r>
        <w:br/>
        <w:t xml:space="preserve">i statystycznej w stopniu zabezpieczającym bezpieczeństwo nie tylko medyczne, ale również formalno-prawne i naukowo-badawcze Udzielającego Zamówienie (dla celów sprawozdawczych, sądowych, orzeczniczych, szkoleniowych) oraz jej systematyczne </w:t>
      </w:r>
      <w:r>
        <w:br/>
        <w:t>i wyczerpujące prowadzenie w odniesieniu do chorego pozostającego w zakresie opieki lekarskiej.</w:t>
      </w:r>
    </w:p>
    <w:p w:rsidR="0027383B" w:rsidRDefault="0027383B" w:rsidP="0027383B">
      <w:pPr>
        <w:numPr>
          <w:ilvl w:val="0"/>
          <w:numId w:val="1"/>
        </w:numPr>
        <w:jc w:val="both"/>
      </w:pPr>
      <w:r>
        <w:lastRenderedPageBreak/>
        <w:t>Analiza medyczna z uwzględnieniem kosztów leczenia pacjentów, ewentualnych powikłań i skutków kosztowych dla Udzielającego Zamówienie.</w:t>
      </w:r>
    </w:p>
    <w:p w:rsidR="0027383B" w:rsidRDefault="0027383B" w:rsidP="0027383B">
      <w:pPr>
        <w:numPr>
          <w:ilvl w:val="0"/>
          <w:numId w:val="1"/>
        </w:numPr>
        <w:jc w:val="both"/>
      </w:pPr>
      <w:r>
        <w:t xml:space="preserve">Prowadzenie dokumentacji medycznej i innej, zgodnie ze wskazaniami ustnymi </w:t>
      </w:r>
      <w:r>
        <w:br/>
        <w:t>i pisemnymi Udzielającego Zamówienie.</w:t>
      </w:r>
    </w:p>
    <w:p w:rsidR="0027383B" w:rsidRDefault="0027383B" w:rsidP="0027383B">
      <w:pPr>
        <w:numPr>
          <w:ilvl w:val="0"/>
          <w:numId w:val="1"/>
        </w:numPr>
        <w:jc w:val="both"/>
      </w:pPr>
      <w:r>
        <w:t>W przypadku, gdy Przyjmujący Zamówienie jest osobą wykonującą i nadzorującą wykonywanie badań i zabiegów leczniczych przy użyciu promieniowania jonizującego, jest on zobowiązany do podnoszenia swoich kwalifikacji z zakresu ochrony radiologicznej pacjenta poprzez ukończenie szkolenia w dziedzinie ochrony radiologicznej pacjenta, zdanie egzaminu i uzyskanie certyfikatu potwierdzającego jego zdanie.</w:t>
      </w:r>
    </w:p>
    <w:p w:rsidR="0027383B" w:rsidRDefault="0027383B" w:rsidP="0027383B">
      <w:pPr>
        <w:numPr>
          <w:ilvl w:val="0"/>
          <w:numId w:val="1"/>
        </w:numPr>
        <w:jc w:val="both"/>
      </w:pPr>
      <w:r>
        <w:t>Nadzór merytoryczny nad pracą lekarzy dyżurujących na oddziale.</w:t>
      </w:r>
    </w:p>
    <w:p w:rsidR="00C355D7" w:rsidRDefault="00C355D7"/>
    <w:sectPr w:rsidR="00C355D7" w:rsidSect="0027383B">
      <w:headerReference w:type="default" r:id="rId8"/>
      <w:footerReference w:type="default" r:id="rId9"/>
      <w:pgSz w:w="11906" w:h="16838"/>
      <w:pgMar w:top="1418" w:right="1417" w:bottom="1276" w:left="1417" w:header="426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B3" w:rsidRDefault="00D755B3" w:rsidP="0027383B">
      <w:r>
        <w:separator/>
      </w:r>
    </w:p>
  </w:endnote>
  <w:endnote w:type="continuationSeparator" w:id="0">
    <w:p w:rsidR="00D755B3" w:rsidRDefault="00D755B3" w:rsidP="0027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04888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7383B" w:rsidRDefault="002738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7383B" w:rsidRDefault="0027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B3" w:rsidRDefault="00D755B3" w:rsidP="0027383B">
      <w:r>
        <w:separator/>
      </w:r>
    </w:p>
  </w:footnote>
  <w:footnote w:type="continuationSeparator" w:id="0">
    <w:p w:rsidR="00D755B3" w:rsidRDefault="00D755B3" w:rsidP="0027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3B" w:rsidRDefault="0027383B" w:rsidP="0027383B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78D"/>
    <w:multiLevelType w:val="multilevel"/>
    <w:tmpl w:val="1392304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9B75317"/>
    <w:multiLevelType w:val="multilevel"/>
    <w:tmpl w:val="D40C7F7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20C6051"/>
    <w:multiLevelType w:val="hybridMultilevel"/>
    <w:tmpl w:val="7C3814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9B919D9"/>
    <w:multiLevelType w:val="singleLevel"/>
    <w:tmpl w:val="41A84E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C565FDA"/>
    <w:multiLevelType w:val="hybridMultilevel"/>
    <w:tmpl w:val="E67A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3B"/>
    <w:rsid w:val="0027383B"/>
    <w:rsid w:val="00C355D7"/>
    <w:rsid w:val="00D7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8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8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3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8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8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7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2014-04-17T09:14:00Z</dcterms:created>
  <dcterms:modified xsi:type="dcterms:W3CDTF">2014-04-17T09:21:00Z</dcterms:modified>
</cp:coreProperties>
</file>